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671277" w:rsidP="00671277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</w:t>
            </w:r>
            <w:r w:rsidR="00BF6E8E">
              <w:rPr>
                <w:rFonts w:ascii="Calibri" w:hAnsi="Calibri"/>
                <w:b/>
                <w:sz w:val="32"/>
                <w:szCs w:val="32"/>
              </w:rPr>
              <w:t>ul. Kościuszki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i ul. Sportowej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1F2247" w:rsidRDefault="001F2247" w:rsidP="000F6D0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3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050BEC" w:rsidRDefault="00050BEC" w:rsidP="000F6D0B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lastRenderedPageBreak/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1A697E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1A697E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A697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1A697E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SKALA 1:</w:t>
      </w:r>
      <w:r w:rsidR="005A626F" w:rsidRPr="00D07040">
        <w:rPr>
          <w:rFonts w:ascii="Calibri" w:hAnsi="Calibri" w:cs="Tahoma"/>
          <w:b/>
          <w:bCs/>
          <w:iCs w:val="0"/>
          <w:color w:val="auto"/>
          <w:u w:val="single"/>
        </w:rPr>
        <w:t>25</w:t>
      </w:r>
      <w:r w:rsidR="00BE3A66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000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lastRenderedPageBreak/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76847" w:rsidRPr="00B606CF" w:rsidRDefault="00B76847" w:rsidP="00B7684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B76847" w:rsidRPr="00B606CF" w:rsidRDefault="00B76847" w:rsidP="00B76847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B76847" w:rsidRPr="00B606CF" w:rsidRDefault="00B76847" w:rsidP="00B76847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B76847" w:rsidRPr="00B606CF" w:rsidRDefault="00B76847" w:rsidP="00B76847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B76847" w:rsidRPr="00B606CF" w:rsidRDefault="00B76847" w:rsidP="00B76847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Style w:val="markedcontent"/>
          <w:rFonts w:cs="Tahoma"/>
        </w:rPr>
        <w:t>Rozporządzenie Ministra Infrastruktury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w sprawie szczegółowych warunków technicznych dla znaków i sygnałów drogowych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oraz urządzeń bezpieczeństwa ruchu drogowego i warunków ich umieszczania na drogach.</w:t>
      </w:r>
    </w:p>
    <w:p w:rsidR="00B76847" w:rsidRPr="00B606CF" w:rsidRDefault="00B76847" w:rsidP="00B7684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56568F" w:rsidRPr="0037308C" w:rsidRDefault="0056568F" w:rsidP="0056568F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DE0EAC">
        <w:rPr>
          <w:rFonts w:cs="Tahoma"/>
          <w:iCs w:val="0"/>
          <w:color w:val="auto"/>
        </w:rPr>
        <w:t xml:space="preserve">drogi gminnej nr </w:t>
      </w:r>
      <w:r w:rsidR="00DE0EAC" w:rsidRPr="00DE0EAC">
        <w:rPr>
          <w:rFonts w:cs="Tahoma"/>
          <w:b/>
          <w:iCs w:val="0"/>
          <w:color w:val="auto"/>
        </w:rPr>
        <w:t>120679 K</w:t>
      </w:r>
      <w:r w:rsidR="00DE0EAC">
        <w:rPr>
          <w:rFonts w:cs="Tahoma"/>
          <w:iCs w:val="0"/>
          <w:color w:val="auto"/>
        </w:rPr>
        <w:t xml:space="preserve"> tj. ulicy  </w:t>
      </w:r>
      <w:r w:rsidR="002E20AA">
        <w:rPr>
          <w:rFonts w:cs="Tahoma"/>
          <w:iCs w:val="0"/>
          <w:color w:val="auto"/>
        </w:rPr>
        <w:t>Sportowej</w:t>
      </w:r>
      <w:r w:rsidR="00834A25">
        <w:rPr>
          <w:rFonts w:cs="Tahoma"/>
          <w:iCs w:val="0"/>
          <w:color w:val="auto"/>
        </w:rPr>
        <w:t xml:space="preserve"> </w:t>
      </w:r>
      <w:r w:rsidR="00BA7520">
        <w:rPr>
          <w:rFonts w:cs="Tahoma"/>
          <w:iCs w:val="0"/>
          <w:color w:val="auto"/>
        </w:rPr>
        <w:t xml:space="preserve">drogi dojazdowej </w:t>
      </w:r>
      <w:r w:rsidR="00333450" w:rsidRPr="00424F9C">
        <w:rPr>
          <w:rFonts w:cs="Tahoma"/>
          <w:iCs w:val="0"/>
          <w:color w:val="auto"/>
        </w:rPr>
        <w:t>oraz</w:t>
      </w:r>
      <w:r w:rsidR="00834A25">
        <w:rPr>
          <w:rFonts w:cs="Tahoma"/>
          <w:iCs w:val="0"/>
          <w:color w:val="auto"/>
        </w:rPr>
        <w:t xml:space="preserve"> drogi gminnej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834A25">
        <w:rPr>
          <w:rFonts w:cs="Tahoma"/>
          <w:iCs w:val="0"/>
          <w:color w:val="auto"/>
        </w:rPr>
        <w:t xml:space="preserve"> -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834A25">
        <w:rPr>
          <w:rFonts w:cs="Tahoma"/>
          <w:iCs w:val="0"/>
          <w:color w:val="auto"/>
        </w:rPr>
        <w:t xml:space="preserve">ul. Kościuszki </w:t>
      </w:r>
      <w:r w:rsidR="005B7154" w:rsidRPr="00090D24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834A25">
        <w:rPr>
          <w:rFonts w:cs="Tahoma"/>
          <w:iCs w:val="0"/>
          <w:color w:val="auto"/>
          <w:sz w:val="20"/>
          <w:szCs w:val="20"/>
        </w:rPr>
        <w:t>Zarzecze</w:t>
      </w:r>
      <w:r w:rsidR="00DF189F" w:rsidRPr="00090D24">
        <w:rPr>
          <w:rFonts w:cs="Tahoma"/>
          <w:iCs w:val="0"/>
          <w:color w:val="auto"/>
          <w:sz w:val="20"/>
          <w:szCs w:val="20"/>
        </w:rPr>
        <w:t>.</w:t>
      </w:r>
      <w:r w:rsidR="00DF1526" w:rsidRPr="00090D24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0D6780">
        <w:rPr>
          <w:rFonts w:cs="Tahoma"/>
          <w:iCs w:val="0"/>
          <w:color w:val="auto"/>
        </w:rPr>
        <w:t xml:space="preserve"> – </w:t>
      </w:r>
      <w:r w:rsidR="00834A25">
        <w:rPr>
          <w:rFonts w:cs="Tahoma"/>
          <w:iCs w:val="0"/>
          <w:color w:val="auto"/>
        </w:rPr>
        <w:t>ul. Kościuszki</w:t>
      </w:r>
      <w:r w:rsidR="00DF152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</w:t>
      </w:r>
      <w:r w:rsidR="00834A25">
        <w:rPr>
          <w:sz w:val="20"/>
          <w:szCs w:val="20"/>
        </w:rPr>
        <w:t>łącząca DW 783 z lokalnymi zabudowaniami  i ul. Szk</w:t>
      </w:r>
      <w:r w:rsidR="000D6780">
        <w:rPr>
          <w:sz w:val="20"/>
          <w:szCs w:val="20"/>
        </w:rPr>
        <w:t>olną.  Prócz funkcji dojazdowej do posesji, pełni t</w:t>
      </w:r>
      <w:r w:rsidR="00541A23">
        <w:rPr>
          <w:sz w:val="20"/>
          <w:szCs w:val="20"/>
        </w:rPr>
        <w:t>akże funkcje drogi łączącej DW 783 oraz miejscowość Dłużec. Ul. Kościuszki</w:t>
      </w:r>
      <w:r w:rsidR="000D6780">
        <w:rPr>
          <w:sz w:val="20"/>
          <w:szCs w:val="20"/>
        </w:rPr>
        <w:t xml:space="preserve"> </w:t>
      </w:r>
      <w:r>
        <w:rPr>
          <w:sz w:val="20"/>
          <w:szCs w:val="20"/>
        </w:rPr>
        <w:t>jest ulicą dojazdową do posesji</w:t>
      </w:r>
      <w:r w:rsidR="000D6780">
        <w:rPr>
          <w:sz w:val="20"/>
          <w:szCs w:val="20"/>
        </w:rPr>
        <w:t xml:space="preserve">, o minimalnym natężeniu </w:t>
      </w:r>
      <w:r w:rsidR="00506F50">
        <w:rPr>
          <w:sz w:val="20"/>
          <w:szCs w:val="20"/>
        </w:rPr>
        <w:t>ruchu</w:t>
      </w:r>
      <w:r w:rsidR="00541A23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32183" w:rsidRPr="00090D24">
        <w:rPr>
          <w:sz w:val="20"/>
          <w:szCs w:val="20"/>
        </w:rPr>
        <w:t xml:space="preserve">Analizowany fragment drogi obejmuje </w:t>
      </w:r>
      <w:r w:rsidR="000D6780" w:rsidRPr="00090D24">
        <w:rPr>
          <w:sz w:val="20"/>
          <w:szCs w:val="20"/>
        </w:rPr>
        <w:t>okolice</w:t>
      </w:r>
      <w:r w:rsidR="00541A23">
        <w:rPr>
          <w:sz w:val="20"/>
          <w:szCs w:val="20"/>
        </w:rPr>
        <w:t xml:space="preserve"> skrzyżowania</w:t>
      </w:r>
      <w:r w:rsidR="00424F9C" w:rsidRPr="00090D24">
        <w:rPr>
          <w:sz w:val="20"/>
          <w:szCs w:val="20"/>
        </w:rPr>
        <w:t xml:space="preserve"> ulic</w:t>
      </w:r>
      <w:r w:rsidR="00541A23">
        <w:rPr>
          <w:sz w:val="20"/>
          <w:szCs w:val="20"/>
        </w:rPr>
        <w:t xml:space="preserve"> Kościuszki</w:t>
      </w:r>
      <w:r w:rsidR="00FF13EA">
        <w:rPr>
          <w:sz w:val="20"/>
          <w:szCs w:val="20"/>
        </w:rPr>
        <w:t xml:space="preserve"> i ul. Sportowej</w:t>
      </w:r>
      <w:r w:rsidR="00541A23">
        <w:rPr>
          <w:sz w:val="20"/>
          <w:szCs w:val="20"/>
        </w:rPr>
        <w:t xml:space="preserve">. </w:t>
      </w:r>
      <w:r w:rsidR="000D6780" w:rsidRPr="00090D24">
        <w:rPr>
          <w:sz w:val="20"/>
          <w:szCs w:val="20"/>
        </w:rPr>
        <w:t xml:space="preserve"> </w:t>
      </w:r>
      <w:r w:rsidR="00232183" w:rsidRPr="00090D24">
        <w:rPr>
          <w:sz w:val="20"/>
          <w:szCs w:val="20"/>
        </w:rPr>
        <w:t>Na</w:t>
      </w:r>
      <w:r w:rsidR="00232183" w:rsidRPr="00424F9C">
        <w:rPr>
          <w:sz w:val="20"/>
          <w:szCs w:val="20"/>
        </w:rPr>
        <w:t xml:space="preserve"> </w:t>
      </w:r>
      <w:r w:rsidR="00D72559" w:rsidRPr="00424F9C">
        <w:rPr>
          <w:sz w:val="20"/>
          <w:szCs w:val="20"/>
        </w:rPr>
        <w:t>drogach dominuje ruch lokalny</w:t>
      </w:r>
      <w:r w:rsidR="00232183" w:rsidRPr="00424F9C">
        <w:rPr>
          <w:sz w:val="20"/>
          <w:szCs w:val="20"/>
        </w:rPr>
        <w:t>.</w:t>
      </w:r>
      <w:r w:rsidR="00232183" w:rsidRPr="00D72559">
        <w:rPr>
          <w:sz w:val="20"/>
          <w:szCs w:val="20"/>
        </w:rPr>
        <w:t xml:space="preserve"> </w:t>
      </w:r>
      <w:r w:rsidR="000D6780">
        <w:rPr>
          <w:sz w:val="20"/>
          <w:szCs w:val="20"/>
        </w:rPr>
        <w:t>Dominacja</w:t>
      </w:r>
      <w:r w:rsidR="00C53BB8" w:rsidRPr="00D72559">
        <w:rPr>
          <w:sz w:val="20"/>
          <w:szCs w:val="20"/>
        </w:rPr>
        <w:t xml:space="preserve"> pojazdów osobowych.</w:t>
      </w:r>
      <w:r w:rsidR="00C53BB8">
        <w:rPr>
          <w:sz w:val="20"/>
          <w:szCs w:val="20"/>
        </w:rPr>
        <w:t xml:space="preserve"> </w:t>
      </w:r>
    </w:p>
    <w:p w:rsidR="00FF05F1" w:rsidRPr="0037308C" w:rsidRDefault="00FF05F1" w:rsidP="00347EB5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541A23" w:rsidRPr="00C9008C" w:rsidRDefault="00541A23" w:rsidP="00541A23">
      <w:pPr>
        <w:pStyle w:val="Styl1"/>
        <w:rPr>
          <w:iCs/>
          <w:color w:val="FF0000"/>
        </w:rPr>
      </w:pPr>
      <w:bookmarkStart w:id="7" w:name="_Toc381094872"/>
    </w:p>
    <w:p w:rsidR="00DE0EAC" w:rsidRPr="0037308C" w:rsidRDefault="00DE0EAC" w:rsidP="00DE0EAC">
      <w:pPr>
        <w:pStyle w:val="Styl1"/>
        <w:rPr>
          <w:iCs/>
          <w:color w:val="FF0000"/>
        </w:rPr>
      </w:pPr>
    </w:p>
    <w:p w:rsidR="00541A23" w:rsidRPr="00C9008C" w:rsidRDefault="00DE0EAC" w:rsidP="00DE0E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 w:rsidRPr="00DE0EAC">
        <w:rPr>
          <w:rFonts w:cs="Tahoma"/>
          <w:b/>
          <w:iCs w:val="0"/>
          <w:color w:val="auto"/>
        </w:rPr>
        <w:t>120679 K</w:t>
      </w:r>
      <w:r>
        <w:rPr>
          <w:rFonts w:cs="Tahoma"/>
          <w:iCs w:val="0"/>
          <w:color w:val="auto"/>
        </w:rPr>
        <w:t xml:space="preserve">  tj</w:t>
      </w:r>
      <w:r w:rsidRPr="00DE0EAC">
        <w:rPr>
          <w:rFonts w:cs="Tahoma"/>
          <w:iCs w:val="0"/>
          <w:color w:val="auto"/>
        </w:rPr>
        <w:t xml:space="preserve">. </w:t>
      </w:r>
      <w:r w:rsidR="00BA7520" w:rsidRPr="00DE0EAC">
        <w:rPr>
          <w:sz w:val="20"/>
          <w:szCs w:val="20"/>
        </w:rPr>
        <w:t>ul. Sportowa</w:t>
      </w:r>
      <w:r w:rsidR="00541A23" w:rsidRPr="00C9008C">
        <w:rPr>
          <w:b/>
          <w:color w:val="FF0000"/>
          <w:sz w:val="20"/>
          <w:szCs w:val="20"/>
        </w:rPr>
        <w:t xml:space="preserve"> </w:t>
      </w:r>
      <w:r w:rsidR="00541A23" w:rsidRPr="00C9008C">
        <w:rPr>
          <w:sz w:val="20"/>
          <w:szCs w:val="20"/>
        </w:rPr>
        <w:t xml:space="preserve">jest to droga o </w:t>
      </w:r>
      <w:r w:rsidR="00541A23">
        <w:rPr>
          <w:sz w:val="20"/>
          <w:szCs w:val="20"/>
        </w:rPr>
        <w:t xml:space="preserve">funkcji dojazdowej do posesji, </w:t>
      </w:r>
      <w:r w:rsidR="00BA7520">
        <w:rPr>
          <w:sz w:val="20"/>
          <w:szCs w:val="20"/>
        </w:rPr>
        <w:t>znajdujących się przy tej ulicy oraz terenów leśnych.  Jest to droga i znikomym ruchu samochodowym i niskich parametrach technicznych</w:t>
      </w:r>
      <w:r w:rsidR="00541A23">
        <w:rPr>
          <w:sz w:val="20"/>
          <w:szCs w:val="20"/>
        </w:rPr>
        <w:t xml:space="preserve">. </w:t>
      </w:r>
    </w:p>
    <w:p w:rsidR="00424F9C" w:rsidRDefault="00424F9C" w:rsidP="007312FD">
      <w:pPr>
        <w:pStyle w:val="Styl1"/>
        <w:rPr>
          <w:color w:val="000000"/>
        </w:rPr>
      </w:pP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C15278">
        <w:rPr>
          <w:rFonts w:cs="Tahoma"/>
          <w:b/>
          <w:iCs w:val="0"/>
          <w:color w:val="auto"/>
        </w:rPr>
        <w:t>120</w:t>
      </w:r>
      <w:r w:rsidR="00C15278" w:rsidRPr="00834A25">
        <w:rPr>
          <w:rFonts w:cs="Tahoma"/>
          <w:b/>
          <w:iCs w:val="0"/>
          <w:color w:val="auto"/>
        </w:rPr>
        <w:t>688 K</w:t>
      </w:r>
      <w:r w:rsidR="00C15278" w:rsidRPr="00424F9C">
        <w:rPr>
          <w:rFonts w:cs="Tahoma"/>
          <w:iCs w:val="0"/>
          <w:color w:val="auto"/>
        </w:rPr>
        <w:t xml:space="preserve"> </w:t>
      </w:r>
      <w:r w:rsidRPr="00424F9C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– ulica Kościuszki </w:t>
      </w:r>
      <w:r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C15278">
        <w:rPr>
          <w:sz w:val="20"/>
          <w:szCs w:val="20"/>
        </w:rPr>
        <w:t xml:space="preserve"> DW 783 i miejscowości leżące na północ.  </w:t>
      </w:r>
      <w:r>
        <w:rPr>
          <w:sz w:val="20"/>
          <w:szCs w:val="20"/>
        </w:rPr>
        <w:t>Z ko</w:t>
      </w:r>
      <w:r w:rsidR="00C15278">
        <w:rPr>
          <w:sz w:val="20"/>
          <w:szCs w:val="20"/>
        </w:rPr>
        <w:t xml:space="preserve">lei </w:t>
      </w:r>
      <w:r w:rsidR="00DE0EAC" w:rsidRPr="00DE0EAC">
        <w:rPr>
          <w:sz w:val="20"/>
          <w:szCs w:val="20"/>
        </w:rPr>
        <w:t>Droga gminna</w:t>
      </w:r>
      <w:r w:rsidR="00DE0EAC">
        <w:rPr>
          <w:b/>
          <w:sz w:val="20"/>
          <w:szCs w:val="20"/>
        </w:rPr>
        <w:t xml:space="preserve"> </w:t>
      </w:r>
      <w:r w:rsidR="00DE0EAC" w:rsidRPr="00DE0EAC">
        <w:rPr>
          <w:rFonts w:cs="Tahoma"/>
          <w:b/>
          <w:iCs w:val="0"/>
          <w:color w:val="auto"/>
        </w:rPr>
        <w:t>120679 K</w:t>
      </w:r>
      <w:r w:rsidR="00DE0EAC">
        <w:rPr>
          <w:rFonts w:cs="Tahoma"/>
          <w:iCs w:val="0"/>
          <w:color w:val="auto"/>
        </w:rPr>
        <w:t xml:space="preserve"> czyli  </w:t>
      </w:r>
      <w:r w:rsidR="00C15278">
        <w:rPr>
          <w:sz w:val="20"/>
          <w:szCs w:val="20"/>
        </w:rPr>
        <w:t xml:space="preserve">ul. </w:t>
      </w:r>
      <w:r w:rsidR="00BA7520">
        <w:rPr>
          <w:sz w:val="20"/>
          <w:szCs w:val="20"/>
        </w:rPr>
        <w:t>Sportowa</w:t>
      </w:r>
      <w:r>
        <w:rPr>
          <w:sz w:val="20"/>
          <w:szCs w:val="20"/>
        </w:rPr>
        <w:t xml:space="preserve"> jest u</w:t>
      </w:r>
      <w:r w:rsidR="00C15278">
        <w:rPr>
          <w:sz w:val="20"/>
          <w:szCs w:val="20"/>
        </w:rPr>
        <w:t xml:space="preserve">licą łączącą </w:t>
      </w:r>
      <w:r w:rsidR="00BA7520">
        <w:rPr>
          <w:sz w:val="20"/>
          <w:szCs w:val="20"/>
        </w:rPr>
        <w:t xml:space="preserve">ul. Kościuszki z ulicą Spacerową oraz terenami zielonymi. </w:t>
      </w:r>
      <w:r>
        <w:rPr>
          <w:sz w:val="20"/>
          <w:szCs w:val="20"/>
        </w:rPr>
        <w:t xml:space="preserve"> </w:t>
      </w:r>
      <w:r w:rsidR="0009733D" w:rsidRPr="003714ED">
        <w:rPr>
          <w:sz w:val="20"/>
          <w:szCs w:val="20"/>
        </w:rPr>
        <w:t>Projekt obejmuje</w:t>
      </w:r>
      <w:r>
        <w:rPr>
          <w:sz w:val="20"/>
          <w:szCs w:val="20"/>
        </w:rPr>
        <w:t xml:space="preserve"> Skrzyżowanie tych dwóch ulic. </w:t>
      </w:r>
      <w:r w:rsidR="00627AF9" w:rsidRPr="003714ED">
        <w:rPr>
          <w:sz w:val="20"/>
          <w:szCs w:val="20"/>
        </w:rPr>
        <w:t>Szlak komunikacyjny ma charakter lokalny, któ</w:t>
      </w:r>
      <w:r w:rsidR="00BA7520">
        <w:rPr>
          <w:sz w:val="20"/>
          <w:szCs w:val="20"/>
        </w:rPr>
        <w:t>ry jest powiązany wyłącznie z dojazdem do posesji mieszkalnych, lub dojazdu do terenów zielonych.</w:t>
      </w:r>
      <w:r w:rsidR="005B7154" w:rsidRPr="003714ED">
        <w:rPr>
          <w:sz w:val="20"/>
          <w:szCs w:val="20"/>
        </w:rPr>
        <w:t xml:space="preserve"> 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 xml:space="preserve">roga gminna </w:t>
      </w:r>
      <w:r w:rsidR="00595E15">
        <w:rPr>
          <w:rFonts w:cs="Tahoma"/>
        </w:rPr>
        <w:t xml:space="preserve">nr </w:t>
      </w:r>
      <w:r w:rsidR="00C15278">
        <w:rPr>
          <w:rFonts w:cs="Tahoma"/>
          <w:b w:val="0"/>
          <w:iCs/>
        </w:rPr>
        <w:t>120</w:t>
      </w:r>
      <w:r w:rsidR="00C15278" w:rsidRPr="00834A25">
        <w:rPr>
          <w:rFonts w:cs="Tahoma"/>
          <w:b w:val="0"/>
          <w:iCs/>
        </w:rPr>
        <w:t>688 K</w:t>
      </w:r>
      <w:r w:rsidR="00C15278" w:rsidRPr="00424F9C">
        <w:rPr>
          <w:rFonts w:cs="Tahoma"/>
        </w:rPr>
        <w:t xml:space="preserve"> </w:t>
      </w:r>
      <w:r w:rsidR="00595E15" w:rsidRPr="00424F9C">
        <w:rPr>
          <w:rFonts w:cs="Tahoma"/>
        </w:rPr>
        <w:t xml:space="preserve"> </w:t>
      </w:r>
      <w:r w:rsidR="00595E15">
        <w:rPr>
          <w:rFonts w:cs="Tahoma"/>
          <w:iCs/>
        </w:rPr>
        <w:t xml:space="preserve"> </w:t>
      </w:r>
      <w:r w:rsidR="005D1A27">
        <w:rPr>
          <w:bCs w:val="0"/>
          <w:color w:val="000000" w:themeColor="text1"/>
        </w:rPr>
        <w:t xml:space="preserve"> </w:t>
      </w:r>
    </w:p>
    <w:p w:rsidR="00F34EBB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 xml:space="preserve">Szerokość jezdni </w:t>
      </w:r>
      <w:r w:rsidR="00C15278">
        <w:rPr>
          <w:b w:val="0"/>
          <w:bCs w:val="0"/>
        </w:rPr>
        <w:t xml:space="preserve">5m.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C15278">
        <w:rPr>
          <w:b w:val="0"/>
          <w:bCs w:val="0"/>
        </w:rPr>
        <w:t xml:space="preserve">pobocze trawiaste o zmiennej szerokości po </w:t>
      </w:r>
      <w:r w:rsidR="00230559">
        <w:rPr>
          <w:b w:val="0"/>
          <w:bCs w:val="0"/>
        </w:rPr>
        <w:t>obu str</w:t>
      </w:r>
      <w:r w:rsidR="0034730B">
        <w:rPr>
          <w:b w:val="0"/>
          <w:bCs w:val="0"/>
        </w:rPr>
        <w:t>onach jezdni</w:t>
      </w:r>
      <w:r w:rsidR="00C15278">
        <w:rPr>
          <w:b w:val="0"/>
          <w:bCs w:val="0"/>
        </w:rPr>
        <w:t xml:space="preserve">. Po obu stronach ulokowane są także rowy przydrożne. </w:t>
      </w:r>
    </w:p>
    <w:p w:rsidR="00834335" w:rsidRDefault="00834335" w:rsidP="000C49FE">
      <w:pPr>
        <w:pStyle w:val="Styl2"/>
        <w:rPr>
          <w:b w:val="0"/>
          <w:bCs w:val="0"/>
        </w:rPr>
      </w:pPr>
    </w:p>
    <w:p w:rsidR="00DE0EAC" w:rsidRDefault="00DE0EAC" w:rsidP="000C49FE">
      <w:pPr>
        <w:pStyle w:val="Styl2"/>
        <w:rPr>
          <w:b w:val="0"/>
          <w:bCs w:val="0"/>
        </w:rPr>
      </w:pPr>
      <w:r>
        <w:t xml:space="preserve">Droga gminna </w:t>
      </w:r>
      <w:r>
        <w:rPr>
          <w:rFonts w:cs="Tahoma"/>
        </w:rPr>
        <w:t xml:space="preserve">nr </w:t>
      </w:r>
      <w:r w:rsidRPr="00DE0EAC">
        <w:rPr>
          <w:rFonts w:cs="Tahoma"/>
          <w:b w:val="0"/>
          <w:iCs/>
        </w:rPr>
        <w:t>120679 K</w:t>
      </w:r>
    </w:p>
    <w:p w:rsidR="00834335" w:rsidRPr="00C9008C" w:rsidRDefault="00BA7520" w:rsidP="00834335">
      <w:pPr>
        <w:pStyle w:val="Styl2"/>
        <w:rPr>
          <w:iCs/>
          <w:color w:val="FF0000"/>
        </w:rPr>
      </w:pPr>
      <w:r>
        <w:rPr>
          <w:b w:val="0"/>
          <w:bCs w:val="0"/>
        </w:rPr>
        <w:t xml:space="preserve">Ul. Sportowa jest to droga typowo dojazdowa.  </w:t>
      </w:r>
      <w:r w:rsidR="00834335">
        <w:rPr>
          <w:b w:val="0"/>
          <w:bCs w:val="0"/>
        </w:rPr>
        <w:t>D</w:t>
      </w:r>
      <w:r w:rsidR="00834335" w:rsidRPr="00C9008C">
        <w:rPr>
          <w:b w:val="0"/>
          <w:bCs w:val="0"/>
        </w:rPr>
        <w:t>rog</w:t>
      </w:r>
      <w:r w:rsidR="00834335">
        <w:rPr>
          <w:b w:val="0"/>
          <w:bCs w:val="0"/>
        </w:rPr>
        <w:t>a</w:t>
      </w:r>
      <w:r w:rsidR="00834335" w:rsidRPr="00C9008C">
        <w:rPr>
          <w:b w:val="0"/>
          <w:bCs w:val="0"/>
        </w:rPr>
        <w:t xml:space="preserve"> na analizowanym odcinku posiada przekrój jedno jezdniowy</w:t>
      </w:r>
      <w:r w:rsidR="00834335">
        <w:rPr>
          <w:b w:val="0"/>
          <w:bCs w:val="0"/>
        </w:rPr>
        <w:t>.</w:t>
      </w:r>
      <w:r w:rsidR="00834335" w:rsidRPr="00C9008C">
        <w:rPr>
          <w:b w:val="0"/>
          <w:bCs w:val="0"/>
        </w:rPr>
        <w:t xml:space="preserve"> </w:t>
      </w:r>
      <w:r w:rsidR="00834335">
        <w:rPr>
          <w:b w:val="0"/>
          <w:bCs w:val="0"/>
        </w:rPr>
        <w:t>S</w:t>
      </w:r>
      <w:r w:rsidR="00834335" w:rsidRPr="00C9008C">
        <w:rPr>
          <w:b w:val="0"/>
          <w:bCs w:val="0"/>
        </w:rPr>
        <w:t xml:space="preserve">zerokość jezdni </w:t>
      </w:r>
      <w:r w:rsidR="00DE0EAC">
        <w:rPr>
          <w:b w:val="0"/>
          <w:bCs w:val="0"/>
        </w:rPr>
        <w:t xml:space="preserve">wynosi </w:t>
      </w:r>
      <w:r>
        <w:rPr>
          <w:b w:val="0"/>
          <w:bCs w:val="0"/>
        </w:rPr>
        <w:t xml:space="preserve">3m. </w:t>
      </w:r>
      <w:r w:rsidR="00834335">
        <w:rPr>
          <w:b w:val="0"/>
          <w:bCs w:val="0"/>
        </w:rPr>
        <w:t xml:space="preserve">Pobocze trawiaste o zmiennej szerokości. </w:t>
      </w:r>
      <w:r w:rsidR="00834335" w:rsidRPr="00C9008C">
        <w:rPr>
          <w:b w:val="0"/>
          <w:bCs w:val="0"/>
        </w:rPr>
        <w:t xml:space="preserve"> Przy drodze zlokalizowane są gdzieniegdzie </w:t>
      </w:r>
      <w:r w:rsidR="00834335">
        <w:rPr>
          <w:b w:val="0"/>
          <w:bCs w:val="0"/>
        </w:rPr>
        <w:t xml:space="preserve">wjazdy </w:t>
      </w:r>
      <w:r w:rsidR="00834335" w:rsidRPr="00C9008C">
        <w:rPr>
          <w:b w:val="0"/>
          <w:bCs w:val="0"/>
        </w:rPr>
        <w:t xml:space="preserve"> betonowe</w:t>
      </w:r>
      <w:r w:rsidR="00834335">
        <w:rPr>
          <w:b w:val="0"/>
          <w:bCs w:val="0"/>
        </w:rPr>
        <w:t xml:space="preserve"> na posesje.</w:t>
      </w:r>
      <w:r w:rsidR="00834335" w:rsidRPr="00C9008C">
        <w:rPr>
          <w:b w:val="0"/>
          <w:bCs w:val="0"/>
        </w:rPr>
        <w:t xml:space="preserve"> 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 xml:space="preserve">w sąsiedztwie omawianego skrzyżowania na ul. </w:t>
      </w:r>
      <w:r w:rsidR="00BA7520">
        <w:rPr>
          <w:b w:val="0"/>
          <w:bCs w:val="0"/>
          <w:color w:val="000000" w:themeColor="text1"/>
        </w:rPr>
        <w:t>Kościuszki</w:t>
      </w:r>
      <w:r w:rsidR="00834335">
        <w:rPr>
          <w:b w:val="0"/>
          <w:bCs w:val="0"/>
          <w:color w:val="000000" w:themeColor="text1"/>
        </w:rPr>
        <w:t xml:space="preserve"> w kierunku </w:t>
      </w:r>
      <w:r w:rsidR="00BA7520">
        <w:rPr>
          <w:b w:val="0"/>
          <w:bCs w:val="0"/>
          <w:color w:val="000000" w:themeColor="text1"/>
        </w:rPr>
        <w:t>północnym,</w:t>
      </w:r>
      <w:r w:rsidR="005402F6">
        <w:rPr>
          <w:b w:val="0"/>
          <w:bCs w:val="0"/>
          <w:color w:val="000000" w:themeColor="text1"/>
        </w:rPr>
        <w:t xml:space="preserve"> oraz instalację znaku B 33/3</w:t>
      </w:r>
      <w:r w:rsidR="005402F6" w:rsidRPr="00EC6E27">
        <w:rPr>
          <w:b w:val="0"/>
          <w:bCs w:val="0"/>
          <w:color w:val="000000" w:themeColor="text1"/>
        </w:rPr>
        <w:t>0</w:t>
      </w:r>
      <w:r w:rsidR="005402F6">
        <w:rPr>
          <w:b w:val="0"/>
          <w:bCs w:val="0"/>
          <w:color w:val="000000" w:themeColor="text1"/>
        </w:rPr>
        <w:t xml:space="preserve"> </w:t>
      </w:r>
      <w:r w:rsidR="00BA7520">
        <w:rPr>
          <w:b w:val="0"/>
          <w:bCs w:val="0"/>
          <w:color w:val="000000" w:themeColor="text1"/>
        </w:rPr>
        <w:t xml:space="preserve">w kierunku południowym.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76847" w:rsidRDefault="00B7684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962EB9" w:rsidRPr="00B76847" w:rsidRDefault="00713D4E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394522" cy="7485133"/>
            <wp:effectExtent l="19050" t="0" r="0" b="0"/>
            <wp:docPr id="7" name="Obraz 6" descr="Wolbro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154" cy="748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B76847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89" w:rsidRDefault="00A22A89" w:rsidP="00F01BC3">
      <w:r>
        <w:separator/>
      </w:r>
    </w:p>
  </w:endnote>
  <w:endnote w:type="continuationSeparator" w:id="0">
    <w:p w:rsidR="00A22A89" w:rsidRDefault="00A22A89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1A697E">
    <w:pPr>
      <w:pStyle w:val="Stopka"/>
      <w:jc w:val="right"/>
    </w:pPr>
    <w:fldSimple w:instr=" PAGE   \* MERGEFORMAT ">
      <w:r w:rsidR="00B76847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89" w:rsidRDefault="00A22A89" w:rsidP="00F01BC3">
      <w:r>
        <w:separator/>
      </w:r>
    </w:p>
  </w:footnote>
  <w:footnote w:type="continuationSeparator" w:id="0">
    <w:p w:rsidR="00A22A89" w:rsidRDefault="00A22A89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0BEC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8E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5D25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7E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247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20AA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5FE3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411F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1277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3BF6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3D4E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5C4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2A89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966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6847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520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3B8B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0EAC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4DC3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236A"/>
    <w:rsid w:val="00E9360A"/>
    <w:rsid w:val="00E94931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13EA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CFC4E-9B2C-468F-A5E3-0704EBC1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8345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2014-02-27T13:42:00Z</cp:lastPrinted>
  <dcterms:created xsi:type="dcterms:W3CDTF">2022-02-18T09:53:00Z</dcterms:created>
  <dcterms:modified xsi:type="dcterms:W3CDTF">2022-05-06T09:40:00Z</dcterms:modified>
</cp:coreProperties>
</file>